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8" w:rsidRPr="00562778" w:rsidRDefault="00562778" w:rsidP="00562778">
      <w:pPr>
        <w:widowControl/>
        <w:autoSpaceDE/>
        <w:autoSpaceDN/>
        <w:adjustRightInd/>
        <w:spacing w:before="180"/>
        <w:jc w:val="center"/>
        <w:outlineLvl w:val="1"/>
        <w:rPr>
          <w:rFonts w:ascii="Arial" w:hAnsi="Arial" w:cs="Arial"/>
          <w:b/>
          <w:bCs/>
          <w:color w:val="000000"/>
          <w:sz w:val="27"/>
          <w:szCs w:val="27"/>
        </w:rPr>
      </w:pPr>
      <w:r w:rsidRPr="00562778">
        <w:rPr>
          <w:rFonts w:ascii="Arial" w:hAnsi="Arial" w:cs="Arial"/>
          <w:b/>
          <w:bCs/>
          <w:color w:val="000000"/>
          <w:sz w:val="27"/>
          <w:szCs w:val="27"/>
        </w:rPr>
        <w:t>ДОГОВОР</w:t>
      </w:r>
      <w:r w:rsidRPr="00562778">
        <w:rPr>
          <w:rFonts w:ascii="Arial" w:hAnsi="Arial" w:cs="Arial"/>
          <w:b/>
          <w:bCs/>
          <w:color w:val="000000"/>
          <w:sz w:val="27"/>
          <w:szCs w:val="27"/>
        </w:rPr>
        <w:br/>
        <w:t>на возмездное оказание услуг</w:t>
      </w:r>
    </w:p>
    <w:p w:rsidR="00562778" w:rsidRPr="00562778" w:rsidRDefault="00562778" w:rsidP="00562778">
      <w:pPr>
        <w:widowControl/>
        <w:autoSpaceDE/>
        <w:autoSpaceDN/>
        <w:adjustRightInd/>
        <w:spacing w:before="75" w:line="315" w:lineRule="atLeast"/>
        <w:jc w:val="center"/>
        <w:rPr>
          <w:rFonts w:ascii="Arial" w:hAnsi="Arial" w:cs="Arial"/>
          <w:color w:val="000000"/>
          <w:sz w:val="21"/>
          <w:szCs w:val="21"/>
        </w:rPr>
      </w:pPr>
      <w:r w:rsidRPr="00562778">
        <w:rPr>
          <w:rFonts w:ascii="Arial" w:hAnsi="Arial" w:cs="Arial"/>
          <w:color w:val="000000"/>
          <w:sz w:val="21"/>
          <w:szCs w:val="21"/>
        </w:rPr>
        <w:t> </w:t>
      </w:r>
    </w:p>
    <w:p w:rsidR="00562778" w:rsidRPr="00562778" w:rsidRDefault="00562778" w:rsidP="00562778">
      <w:pPr>
        <w:widowControl/>
        <w:autoSpaceDE/>
        <w:autoSpaceDN/>
        <w:adjustRightInd/>
        <w:spacing w:before="75" w:line="315" w:lineRule="atLeast"/>
        <w:ind w:left="10"/>
        <w:jc w:val="center"/>
        <w:rPr>
          <w:rFonts w:ascii="Arial" w:hAnsi="Arial" w:cs="Arial"/>
          <w:color w:val="000000"/>
          <w:sz w:val="21"/>
          <w:szCs w:val="21"/>
        </w:rPr>
      </w:pPr>
      <w:r w:rsidRPr="00562778">
        <w:rPr>
          <w:rFonts w:ascii="Arial" w:hAnsi="Arial" w:cs="Arial"/>
          <w:color w:val="000000"/>
          <w:sz w:val="21"/>
          <w:szCs w:val="21"/>
        </w:rPr>
        <w:t>г._______________                                                       «___» _________ 201</w:t>
      </w:r>
      <w:r w:rsidRPr="00562778">
        <w:rPr>
          <w:rFonts w:ascii="Arial" w:hAnsi="Arial" w:cs="Arial"/>
          <w:color w:val="000000"/>
          <w:sz w:val="21"/>
          <w:szCs w:val="21"/>
        </w:rPr>
        <w:softHyphen/>
        <w:t>__ г.</w:t>
      </w:r>
    </w:p>
    <w:p w:rsidR="00562778" w:rsidRPr="00562778" w:rsidRDefault="00562778" w:rsidP="00562778">
      <w:pPr>
        <w:widowControl/>
        <w:autoSpaceDE/>
        <w:autoSpaceDN/>
        <w:adjustRightInd/>
        <w:spacing w:before="75" w:line="315" w:lineRule="atLeast"/>
        <w:jc w:val="both"/>
        <w:rPr>
          <w:rFonts w:ascii="Arial" w:hAnsi="Arial" w:cs="Arial"/>
          <w:color w:val="000000"/>
          <w:sz w:val="21"/>
          <w:szCs w:val="21"/>
        </w:rPr>
      </w:pPr>
      <w:r w:rsidRPr="00562778">
        <w:rPr>
          <w:rFonts w:ascii="Arial" w:hAnsi="Arial" w:cs="Arial"/>
          <w:color w:val="000000"/>
          <w:sz w:val="21"/>
          <w:szCs w:val="21"/>
        </w:rPr>
        <w:t>(Организация)___________________________________________, именуемое в дальнейшем «Заказчик», в лице (Руководитель)__________________________________, действующего на основании ____________________________________, с одной стороны, и гражданин ___________________________________, именуемый в дальнейшем «Исполнитель», руководствуясь Федеральным законом от 27.11.2018 N 422-ФЗ (ред. от 01.04.2020) "О проведении эксперимента по установлению специального налогового режима "Налог на профессиональный доход" и Гражданским кодексом Российской Федерации, с другой стороны, заключили настоящий договор о нижеследующем:</w:t>
      </w:r>
    </w:p>
    <w:p w:rsidR="00562778" w:rsidRPr="00562778" w:rsidRDefault="00562778" w:rsidP="00562778">
      <w:pPr>
        <w:widowControl/>
        <w:autoSpaceDE/>
        <w:autoSpaceDN/>
        <w:adjustRightInd/>
        <w:spacing w:before="75" w:line="315" w:lineRule="atLeast"/>
        <w:jc w:val="center"/>
        <w:rPr>
          <w:rFonts w:ascii="Arial" w:hAnsi="Arial" w:cs="Arial"/>
          <w:color w:val="000000"/>
          <w:sz w:val="21"/>
          <w:szCs w:val="21"/>
        </w:rPr>
      </w:pPr>
      <w:r w:rsidRPr="00562778">
        <w:rPr>
          <w:rFonts w:ascii="Arial" w:hAnsi="Arial" w:cs="Arial"/>
          <w:color w:val="000000"/>
          <w:sz w:val="21"/>
          <w:szCs w:val="21"/>
        </w:rPr>
        <w:t> </w:t>
      </w:r>
    </w:p>
    <w:p w:rsidR="00562778" w:rsidRPr="00562778" w:rsidRDefault="00562778" w:rsidP="00562778">
      <w:pPr>
        <w:widowControl/>
        <w:autoSpaceDE/>
        <w:autoSpaceDN/>
        <w:adjustRightInd/>
        <w:spacing w:before="180"/>
        <w:jc w:val="center"/>
        <w:outlineLvl w:val="2"/>
        <w:rPr>
          <w:rFonts w:ascii="Arial" w:hAnsi="Arial" w:cs="Arial"/>
          <w:b/>
          <w:bCs/>
          <w:color w:val="000000"/>
          <w:sz w:val="24"/>
          <w:szCs w:val="24"/>
        </w:rPr>
      </w:pPr>
      <w:r w:rsidRPr="00562778">
        <w:rPr>
          <w:rFonts w:ascii="Arial" w:hAnsi="Arial" w:cs="Arial"/>
          <w:b/>
          <w:bCs/>
          <w:color w:val="000000"/>
          <w:sz w:val="24"/>
          <w:szCs w:val="24"/>
        </w:rPr>
        <w:t>1.Предмет договора</w:t>
      </w:r>
    </w:p>
    <w:p w:rsidR="00562778" w:rsidRPr="00562778" w:rsidRDefault="00562778" w:rsidP="00562778">
      <w:pPr>
        <w:widowControl/>
        <w:autoSpaceDE/>
        <w:autoSpaceDN/>
        <w:adjustRightInd/>
        <w:spacing w:before="75" w:line="315" w:lineRule="atLeast"/>
        <w:rPr>
          <w:rFonts w:ascii="Arial" w:hAnsi="Arial" w:cs="Arial"/>
          <w:color w:val="000000"/>
          <w:sz w:val="21"/>
          <w:szCs w:val="21"/>
        </w:rPr>
      </w:pPr>
      <w:r w:rsidRPr="00562778">
        <w:rPr>
          <w:rFonts w:ascii="Arial" w:hAnsi="Arial" w:cs="Arial"/>
          <w:color w:val="000000"/>
          <w:sz w:val="21"/>
          <w:szCs w:val="21"/>
        </w:rPr>
        <w:t>1.1  Исполнитель обязуется выполнить по заданию Заказчика, а Заказчик обязуется принять и оплатить следующую работу: оказание сторожевых услуг объекта________________________________________, находящегося по адресу: ______________________________________________ (далее по тексту «объект»).</w:t>
      </w:r>
    </w:p>
    <w:p w:rsidR="00562778" w:rsidRPr="00562778" w:rsidRDefault="00562778" w:rsidP="00562778">
      <w:pPr>
        <w:widowControl/>
        <w:autoSpaceDE/>
        <w:autoSpaceDN/>
        <w:adjustRightInd/>
        <w:spacing w:before="75" w:line="315" w:lineRule="atLeast"/>
        <w:rPr>
          <w:rFonts w:ascii="Arial" w:hAnsi="Arial" w:cs="Arial"/>
          <w:color w:val="000000"/>
          <w:sz w:val="21"/>
          <w:szCs w:val="21"/>
        </w:rPr>
      </w:pPr>
      <w:r w:rsidRPr="00562778">
        <w:rPr>
          <w:rFonts w:ascii="Arial" w:hAnsi="Arial" w:cs="Arial"/>
          <w:color w:val="000000"/>
          <w:sz w:val="21"/>
          <w:szCs w:val="21"/>
        </w:rPr>
        <w:t>        </w:t>
      </w:r>
    </w:p>
    <w:p w:rsidR="00562778" w:rsidRPr="00562778" w:rsidRDefault="00562778" w:rsidP="00562778">
      <w:pPr>
        <w:widowControl/>
        <w:autoSpaceDE/>
        <w:autoSpaceDN/>
        <w:adjustRightInd/>
        <w:spacing w:before="180"/>
        <w:jc w:val="center"/>
        <w:outlineLvl w:val="2"/>
        <w:rPr>
          <w:rFonts w:ascii="Arial" w:hAnsi="Arial" w:cs="Arial"/>
          <w:b/>
          <w:bCs/>
          <w:color w:val="000000"/>
          <w:sz w:val="24"/>
          <w:szCs w:val="24"/>
        </w:rPr>
      </w:pPr>
      <w:r w:rsidRPr="00562778">
        <w:rPr>
          <w:rFonts w:ascii="Arial" w:hAnsi="Arial" w:cs="Arial"/>
          <w:b/>
          <w:bCs/>
          <w:color w:val="000000"/>
          <w:sz w:val="24"/>
          <w:szCs w:val="24"/>
        </w:rPr>
        <w:t>2. Обязанности сторон</w:t>
      </w:r>
    </w:p>
    <w:p w:rsidR="00562778" w:rsidRPr="00562778" w:rsidRDefault="00562778" w:rsidP="00562778">
      <w:pPr>
        <w:widowControl/>
        <w:autoSpaceDE/>
        <w:autoSpaceDN/>
        <w:adjustRightInd/>
        <w:spacing w:before="75" w:line="315" w:lineRule="atLeast"/>
        <w:rPr>
          <w:rFonts w:ascii="Arial" w:hAnsi="Arial" w:cs="Arial"/>
          <w:color w:val="000000"/>
          <w:sz w:val="21"/>
          <w:szCs w:val="21"/>
        </w:rPr>
      </w:pPr>
      <w:r w:rsidRPr="00562778">
        <w:rPr>
          <w:rFonts w:ascii="Arial" w:hAnsi="Arial" w:cs="Arial"/>
          <w:color w:val="000000"/>
          <w:sz w:val="21"/>
          <w:szCs w:val="21"/>
        </w:rPr>
        <w:t>2.1 Исполнитель обязан:</w:t>
      </w:r>
    </w:p>
    <w:p w:rsidR="00562778" w:rsidRPr="00562778" w:rsidRDefault="00562778" w:rsidP="00562778">
      <w:pPr>
        <w:widowControl/>
        <w:autoSpaceDE/>
        <w:autoSpaceDN/>
        <w:adjustRightInd/>
        <w:spacing w:before="75" w:line="315" w:lineRule="atLeast"/>
        <w:rPr>
          <w:rFonts w:ascii="Arial" w:hAnsi="Arial" w:cs="Arial"/>
          <w:color w:val="000000"/>
          <w:sz w:val="21"/>
          <w:szCs w:val="21"/>
        </w:rPr>
      </w:pPr>
      <w:r w:rsidRPr="00562778">
        <w:rPr>
          <w:rFonts w:ascii="Arial" w:hAnsi="Arial" w:cs="Arial"/>
          <w:color w:val="000000"/>
          <w:sz w:val="21"/>
          <w:szCs w:val="21"/>
        </w:rPr>
        <w:t>2.1.1 Осуществлять услугу по сохранности  имущества объекта Заказчика;</w:t>
      </w:r>
    </w:p>
    <w:p w:rsidR="00562778" w:rsidRPr="00562778" w:rsidRDefault="00562778" w:rsidP="00562778">
      <w:pPr>
        <w:widowControl/>
        <w:autoSpaceDE/>
        <w:autoSpaceDN/>
        <w:adjustRightInd/>
        <w:spacing w:before="75" w:line="315" w:lineRule="atLeast"/>
        <w:rPr>
          <w:rFonts w:ascii="Arial" w:hAnsi="Arial" w:cs="Arial"/>
          <w:color w:val="000000"/>
          <w:sz w:val="21"/>
          <w:szCs w:val="21"/>
        </w:rPr>
      </w:pPr>
      <w:r w:rsidRPr="00562778">
        <w:rPr>
          <w:rFonts w:ascii="Arial" w:hAnsi="Arial" w:cs="Arial"/>
          <w:color w:val="000000"/>
          <w:sz w:val="21"/>
          <w:szCs w:val="21"/>
        </w:rPr>
        <w:t>2.1.2 В течении дежурства пресекать появление посторонних лиц на вверенной исполнителю территории;</w:t>
      </w:r>
    </w:p>
    <w:p w:rsidR="00562778" w:rsidRPr="00562778" w:rsidRDefault="00562778" w:rsidP="00562778">
      <w:pPr>
        <w:widowControl/>
        <w:autoSpaceDE/>
        <w:autoSpaceDN/>
        <w:adjustRightInd/>
        <w:spacing w:before="75" w:line="315" w:lineRule="atLeast"/>
        <w:rPr>
          <w:rFonts w:ascii="Arial" w:hAnsi="Arial" w:cs="Arial"/>
          <w:color w:val="000000"/>
          <w:sz w:val="21"/>
          <w:szCs w:val="21"/>
        </w:rPr>
      </w:pPr>
      <w:r w:rsidRPr="00562778">
        <w:rPr>
          <w:rFonts w:ascii="Arial" w:hAnsi="Arial" w:cs="Arial"/>
          <w:color w:val="000000"/>
          <w:sz w:val="21"/>
          <w:szCs w:val="21"/>
        </w:rPr>
        <w:t>2.1.3 сохранять имущество в надлежащем состоянии, обеспечивая должным образом его сохранность;</w:t>
      </w:r>
    </w:p>
    <w:p w:rsidR="00562778" w:rsidRDefault="00562778" w:rsidP="00562778">
      <w:pPr>
        <w:widowControl/>
        <w:autoSpaceDE/>
        <w:autoSpaceDN/>
        <w:adjustRightInd/>
        <w:spacing w:before="75" w:line="315" w:lineRule="atLeast"/>
        <w:rPr>
          <w:rFonts w:ascii="Arial" w:hAnsi="Arial" w:cs="Arial"/>
          <w:color w:val="000000"/>
          <w:sz w:val="21"/>
          <w:szCs w:val="21"/>
        </w:rPr>
      </w:pPr>
      <w:r w:rsidRPr="00562778">
        <w:rPr>
          <w:rFonts w:ascii="Arial" w:hAnsi="Arial" w:cs="Arial"/>
          <w:color w:val="000000"/>
          <w:sz w:val="21"/>
          <w:szCs w:val="21"/>
        </w:rPr>
        <w:t>2.1.4 Обо всех происшествиях за время дежурства авариях, пожарах и т.п., принимая сразу меры к немедленной ликвидации аварий и их последствий – докладывать Заказчику или его уполномоченному представителю в письменном виде (служебной запиской, с указанием точного времени, даты, места и обстоятельств происшествия);</w:t>
      </w:r>
    </w:p>
    <w:p w:rsidR="00562778" w:rsidRPr="00562778" w:rsidRDefault="00562778" w:rsidP="00562778">
      <w:pPr>
        <w:widowControl/>
        <w:autoSpaceDE/>
        <w:autoSpaceDN/>
        <w:adjustRightInd/>
        <w:spacing w:before="75" w:line="315" w:lineRule="atLeast"/>
        <w:rPr>
          <w:rFonts w:ascii="Arial" w:hAnsi="Arial" w:cs="Arial"/>
          <w:color w:val="000000"/>
          <w:sz w:val="21"/>
          <w:szCs w:val="21"/>
        </w:rPr>
      </w:pPr>
      <w:r>
        <w:rPr>
          <w:rFonts w:ascii="Arial" w:hAnsi="Arial" w:cs="Arial"/>
          <w:color w:val="000000"/>
          <w:sz w:val="21"/>
          <w:szCs w:val="21"/>
        </w:rPr>
        <w:t xml:space="preserve">2.1.5 </w:t>
      </w:r>
      <w:r w:rsidRPr="00562778">
        <w:rPr>
          <w:rFonts w:ascii="Arial" w:hAnsi="Arial" w:cs="Arial"/>
          <w:color w:val="000000"/>
          <w:sz w:val="21"/>
          <w:szCs w:val="21"/>
        </w:rPr>
        <w:t>Зарегистрироваться в сервисе Федеральной налоговой службы “Мой налог” в качестве субъекта, применяющего специальный налоговый режим "Налог на профессиональный доход".</w:t>
      </w:r>
    </w:p>
    <w:p w:rsidR="00562778" w:rsidRPr="00562778" w:rsidRDefault="00562778" w:rsidP="00562778">
      <w:pPr>
        <w:widowControl/>
        <w:autoSpaceDE/>
        <w:autoSpaceDN/>
        <w:adjustRightInd/>
        <w:spacing w:before="75" w:line="315" w:lineRule="atLeast"/>
        <w:rPr>
          <w:rFonts w:ascii="Arial" w:hAnsi="Arial" w:cs="Arial"/>
          <w:color w:val="000000"/>
          <w:sz w:val="21"/>
          <w:szCs w:val="21"/>
        </w:rPr>
      </w:pPr>
      <w:r w:rsidRPr="00562778">
        <w:rPr>
          <w:rFonts w:ascii="Arial" w:hAnsi="Arial" w:cs="Arial"/>
          <w:color w:val="000000"/>
          <w:sz w:val="21"/>
          <w:szCs w:val="21"/>
        </w:rPr>
        <w:t>2.2 Заказчик обязан:</w:t>
      </w:r>
    </w:p>
    <w:p w:rsidR="00562778" w:rsidRPr="00562778" w:rsidRDefault="00562778" w:rsidP="00562778">
      <w:pPr>
        <w:widowControl/>
        <w:autoSpaceDE/>
        <w:autoSpaceDN/>
        <w:adjustRightInd/>
        <w:spacing w:before="75" w:line="315" w:lineRule="atLeast"/>
        <w:rPr>
          <w:rFonts w:ascii="Arial" w:hAnsi="Arial" w:cs="Arial"/>
          <w:color w:val="000000"/>
          <w:sz w:val="21"/>
          <w:szCs w:val="21"/>
        </w:rPr>
      </w:pPr>
      <w:r w:rsidRPr="00562778">
        <w:rPr>
          <w:rFonts w:ascii="Arial" w:hAnsi="Arial" w:cs="Arial"/>
          <w:color w:val="000000"/>
          <w:sz w:val="21"/>
          <w:szCs w:val="21"/>
        </w:rPr>
        <w:t>2.2.1 Предоставить Исполнителю работу, обусловленную настоящим Договором;</w:t>
      </w:r>
    </w:p>
    <w:p w:rsidR="00562778" w:rsidRPr="00562778" w:rsidRDefault="00562778" w:rsidP="00562778">
      <w:pPr>
        <w:widowControl/>
        <w:autoSpaceDE/>
        <w:autoSpaceDN/>
        <w:adjustRightInd/>
        <w:spacing w:before="75" w:line="315" w:lineRule="atLeast"/>
        <w:rPr>
          <w:rFonts w:ascii="Arial" w:hAnsi="Arial" w:cs="Arial"/>
          <w:color w:val="000000"/>
          <w:sz w:val="21"/>
          <w:szCs w:val="21"/>
        </w:rPr>
      </w:pPr>
      <w:r w:rsidRPr="00562778">
        <w:rPr>
          <w:rFonts w:ascii="Arial" w:hAnsi="Arial" w:cs="Arial"/>
          <w:color w:val="000000"/>
          <w:sz w:val="21"/>
          <w:szCs w:val="21"/>
        </w:rPr>
        <w:t>2.2.2  В сроки, установленные настоящим Договором, осуществить оплату услуг Исполнителя.</w:t>
      </w:r>
    </w:p>
    <w:p w:rsidR="00562778" w:rsidRPr="00562778" w:rsidRDefault="00562778" w:rsidP="00562778">
      <w:pPr>
        <w:widowControl/>
        <w:autoSpaceDE/>
        <w:autoSpaceDN/>
        <w:adjustRightInd/>
        <w:spacing w:before="75" w:line="315" w:lineRule="atLeast"/>
        <w:jc w:val="center"/>
        <w:rPr>
          <w:rFonts w:ascii="Arial" w:hAnsi="Arial" w:cs="Arial"/>
          <w:color w:val="000000"/>
          <w:sz w:val="21"/>
          <w:szCs w:val="21"/>
        </w:rPr>
      </w:pPr>
      <w:r w:rsidRPr="00562778">
        <w:rPr>
          <w:rFonts w:ascii="Arial" w:hAnsi="Arial" w:cs="Arial"/>
          <w:color w:val="000000"/>
          <w:sz w:val="21"/>
          <w:szCs w:val="21"/>
        </w:rPr>
        <w:t> </w:t>
      </w:r>
    </w:p>
    <w:p w:rsidR="00562778" w:rsidRPr="00562778" w:rsidRDefault="00562778" w:rsidP="00562778">
      <w:pPr>
        <w:widowControl/>
        <w:autoSpaceDE/>
        <w:autoSpaceDN/>
        <w:adjustRightInd/>
        <w:spacing w:before="180"/>
        <w:jc w:val="center"/>
        <w:outlineLvl w:val="2"/>
        <w:rPr>
          <w:rFonts w:ascii="Arial" w:hAnsi="Arial" w:cs="Arial"/>
          <w:b/>
          <w:bCs/>
          <w:color w:val="000000"/>
          <w:sz w:val="24"/>
          <w:szCs w:val="24"/>
        </w:rPr>
      </w:pPr>
      <w:r w:rsidRPr="00562778">
        <w:rPr>
          <w:rFonts w:ascii="Arial" w:hAnsi="Arial" w:cs="Arial"/>
          <w:b/>
          <w:bCs/>
          <w:color w:val="000000"/>
          <w:sz w:val="24"/>
          <w:szCs w:val="24"/>
        </w:rPr>
        <w:t>3.Сумма вознаграждения, порядок расчетов</w:t>
      </w:r>
    </w:p>
    <w:p w:rsidR="00562778" w:rsidRPr="00562778" w:rsidRDefault="00562778" w:rsidP="00562778">
      <w:pPr>
        <w:widowControl/>
        <w:autoSpaceDE/>
        <w:autoSpaceDN/>
        <w:adjustRightInd/>
        <w:spacing w:before="75" w:line="315" w:lineRule="atLeast"/>
        <w:rPr>
          <w:rFonts w:ascii="Arial" w:hAnsi="Arial" w:cs="Arial"/>
          <w:color w:val="000000"/>
          <w:sz w:val="21"/>
          <w:szCs w:val="21"/>
        </w:rPr>
      </w:pPr>
      <w:r w:rsidRPr="00562778">
        <w:rPr>
          <w:rFonts w:ascii="Arial" w:hAnsi="Arial" w:cs="Arial"/>
          <w:color w:val="000000"/>
          <w:sz w:val="21"/>
          <w:szCs w:val="21"/>
        </w:rPr>
        <w:t>3.1 По настоящему Договору Заказчик оплачивает Исполнителю</w:t>
      </w:r>
      <w:r w:rsidRPr="00562778">
        <w:rPr>
          <w:rFonts w:ascii="Arial" w:hAnsi="Arial" w:cs="Arial"/>
          <w:color w:val="000000"/>
          <w:sz w:val="21"/>
          <w:szCs w:val="21"/>
        </w:rPr>
        <w:br/>
        <w:t>стоимость обусловленных Договором услуг за период 1 раз в месяц  в сумме _________________ (________________) рублей на основании двусторонних актов о выполненной работе, подписанных Заказчиком или его уполномоченным представителем. В случае неудовлетворительного результата приемки – сдачи работ, Заказчик имеет право отказаться от подписания указанного Акта с подачей Исполнителю мотивированного отказа. Стороны составляют двусторонний Акт с перечнем доработок и сроком их выполнения.</w:t>
      </w:r>
    </w:p>
    <w:p w:rsidR="00562778" w:rsidRPr="00562778" w:rsidRDefault="00562778" w:rsidP="00562778">
      <w:pPr>
        <w:widowControl/>
        <w:autoSpaceDE/>
        <w:autoSpaceDN/>
        <w:adjustRightInd/>
        <w:spacing w:before="75" w:line="315" w:lineRule="atLeast"/>
        <w:rPr>
          <w:rFonts w:ascii="Arial" w:hAnsi="Arial" w:cs="Arial"/>
          <w:color w:val="000000"/>
          <w:sz w:val="21"/>
          <w:szCs w:val="21"/>
        </w:rPr>
      </w:pPr>
      <w:r w:rsidRPr="00562778">
        <w:rPr>
          <w:rFonts w:ascii="Arial" w:hAnsi="Arial" w:cs="Arial"/>
          <w:color w:val="000000"/>
          <w:sz w:val="21"/>
          <w:szCs w:val="21"/>
        </w:rPr>
        <w:lastRenderedPageBreak/>
        <w:t>3.2 Оплата производится безналичным расчетом и перечисляется на указанный Исполнителем счет в течении 7 – ми банковских дней, не позднее 5 числа следующего месяца.</w:t>
      </w:r>
    </w:p>
    <w:p w:rsidR="00562778" w:rsidRPr="00562778" w:rsidRDefault="00562778" w:rsidP="00562778">
      <w:pPr>
        <w:widowControl/>
        <w:autoSpaceDE/>
        <w:autoSpaceDN/>
        <w:adjustRightInd/>
        <w:spacing w:before="75" w:line="315" w:lineRule="atLeast"/>
        <w:rPr>
          <w:rFonts w:ascii="Arial" w:hAnsi="Arial" w:cs="Arial"/>
          <w:color w:val="000000"/>
          <w:sz w:val="21"/>
          <w:szCs w:val="21"/>
        </w:rPr>
      </w:pPr>
      <w:r w:rsidRPr="00562778">
        <w:rPr>
          <w:rFonts w:ascii="Arial" w:hAnsi="Arial" w:cs="Arial"/>
          <w:color w:val="000000"/>
          <w:sz w:val="21"/>
          <w:szCs w:val="21"/>
        </w:rPr>
        <w:t> </w:t>
      </w:r>
    </w:p>
    <w:p w:rsidR="00562778" w:rsidRPr="00562778" w:rsidRDefault="00562778" w:rsidP="00562778">
      <w:pPr>
        <w:widowControl/>
        <w:autoSpaceDE/>
        <w:autoSpaceDN/>
        <w:adjustRightInd/>
        <w:spacing w:before="180"/>
        <w:jc w:val="center"/>
        <w:outlineLvl w:val="2"/>
        <w:rPr>
          <w:rFonts w:ascii="Arial" w:hAnsi="Arial" w:cs="Arial"/>
          <w:b/>
          <w:bCs/>
          <w:color w:val="000000"/>
          <w:sz w:val="24"/>
          <w:szCs w:val="24"/>
        </w:rPr>
      </w:pPr>
      <w:r w:rsidRPr="00562778">
        <w:rPr>
          <w:rFonts w:ascii="Arial" w:hAnsi="Arial" w:cs="Arial"/>
          <w:b/>
          <w:bCs/>
          <w:color w:val="000000"/>
          <w:sz w:val="24"/>
          <w:szCs w:val="24"/>
        </w:rPr>
        <w:t>4. Ответственность</w:t>
      </w:r>
    </w:p>
    <w:p w:rsidR="00562778" w:rsidRPr="00562778" w:rsidRDefault="00562778" w:rsidP="00562778">
      <w:pPr>
        <w:widowControl/>
        <w:autoSpaceDE/>
        <w:autoSpaceDN/>
        <w:adjustRightInd/>
        <w:spacing w:before="75" w:line="315" w:lineRule="atLeast"/>
        <w:rPr>
          <w:rFonts w:ascii="Arial" w:hAnsi="Arial" w:cs="Arial"/>
          <w:color w:val="000000"/>
          <w:sz w:val="21"/>
          <w:szCs w:val="21"/>
        </w:rPr>
      </w:pPr>
      <w:r w:rsidRPr="00562778">
        <w:rPr>
          <w:rFonts w:ascii="Arial" w:hAnsi="Arial" w:cs="Arial"/>
          <w:color w:val="000000"/>
          <w:sz w:val="21"/>
          <w:szCs w:val="21"/>
        </w:rPr>
        <w:t>4.1 За неисполнение и (или) ненадлежащее исполнение обязательств по   Договору стороны несут ответственность, предусмотренную настоящим Договором и действующим законодательством Российской Федерации.</w:t>
      </w:r>
    </w:p>
    <w:p w:rsidR="00562778" w:rsidRPr="00562778" w:rsidRDefault="00562778" w:rsidP="00562778">
      <w:pPr>
        <w:widowControl/>
        <w:autoSpaceDE/>
        <w:autoSpaceDN/>
        <w:adjustRightInd/>
        <w:spacing w:before="75" w:line="315" w:lineRule="atLeast"/>
        <w:rPr>
          <w:rFonts w:ascii="Arial" w:hAnsi="Arial" w:cs="Arial"/>
          <w:color w:val="000000"/>
          <w:sz w:val="21"/>
          <w:szCs w:val="21"/>
        </w:rPr>
      </w:pPr>
      <w:r w:rsidRPr="00562778">
        <w:rPr>
          <w:rFonts w:ascii="Arial" w:hAnsi="Arial" w:cs="Arial"/>
          <w:color w:val="000000"/>
          <w:sz w:val="21"/>
          <w:szCs w:val="21"/>
        </w:rPr>
        <w:t>4.2 В случае просрочки исполнения сторонами обязательства, предусмотренного Договором, стороны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срока исполнения обязательства. Размер такой неустойки (штрафа, пеней) устанавливается в размере не менее одной трехсотой действующей на день уплаты неустойки (штрафа, пеней) ставки рефинансирования Центрального банка Российской Федерации.</w:t>
      </w:r>
    </w:p>
    <w:p w:rsidR="00562778" w:rsidRPr="00562778" w:rsidRDefault="00562778" w:rsidP="00562778">
      <w:pPr>
        <w:widowControl/>
        <w:autoSpaceDE/>
        <w:autoSpaceDN/>
        <w:adjustRightInd/>
        <w:spacing w:before="75" w:line="315" w:lineRule="atLeast"/>
        <w:rPr>
          <w:rFonts w:ascii="Arial" w:hAnsi="Arial" w:cs="Arial"/>
          <w:color w:val="000000"/>
          <w:sz w:val="21"/>
          <w:szCs w:val="21"/>
        </w:rPr>
      </w:pPr>
      <w:r w:rsidRPr="00562778">
        <w:rPr>
          <w:rFonts w:ascii="Arial" w:hAnsi="Arial" w:cs="Arial"/>
          <w:color w:val="000000"/>
          <w:sz w:val="21"/>
          <w:szCs w:val="21"/>
        </w:rPr>
        <w:t>4.3 Взыскание неустоек не освобождает сторону, нарушившую условия настоящего Договора, от исполнения принятых на себя обязательств.</w:t>
      </w:r>
    </w:p>
    <w:p w:rsidR="00562778" w:rsidRPr="00562778" w:rsidRDefault="00562778" w:rsidP="00562778">
      <w:pPr>
        <w:widowControl/>
        <w:autoSpaceDE/>
        <w:autoSpaceDN/>
        <w:adjustRightInd/>
        <w:spacing w:before="75" w:line="315" w:lineRule="atLeast"/>
        <w:rPr>
          <w:rFonts w:ascii="Arial" w:hAnsi="Arial" w:cs="Arial"/>
          <w:color w:val="000000"/>
          <w:sz w:val="21"/>
          <w:szCs w:val="21"/>
        </w:rPr>
      </w:pPr>
      <w:r w:rsidRPr="00562778">
        <w:rPr>
          <w:rFonts w:ascii="Arial" w:hAnsi="Arial" w:cs="Arial"/>
          <w:color w:val="000000"/>
          <w:sz w:val="21"/>
          <w:szCs w:val="21"/>
        </w:rPr>
        <w:t>4.4. Исполнитель несет материальную ответственность за ущерб, нанесенный повреждением имущества, документов в результате ненадлежащего выполнения Исполнителем принятых по Договору обязательств.</w:t>
      </w:r>
    </w:p>
    <w:p w:rsidR="00562778" w:rsidRPr="00562778" w:rsidRDefault="00562778" w:rsidP="00562778">
      <w:pPr>
        <w:widowControl/>
        <w:autoSpaceDE/>
        <w:autoSpaceDN/>
        <w:adjustRightInd/>
        <w:spacing w:before="75" w:line="315" w:lineRule="atLeast"/>
        <w:rPr>
          <w:rFonts w:ascii="Arial" w:hAnsi="Arial" w:cs="Arial"/>
          <w:color w:val="000000"/>
          <w:sz w:val="21"/>
          <w:szCs w:val="21"/>
        </w:rPr>
      </w:pPr>
      <w:r w:rsidRPr="00562778">
        <w:rPr>
          <w:rFonts w:ascii="Arial" w:hAnsi="Arial" w:cs="Arial"/>
          <w:color w:val="000000"/>
          <w:sz w:val="21"/>
          <w:szCs w:val="21"/>
        </w:rPr>
        <w:t>4.5 Стороны освобождаются от ответственности за неисполнение или ненадлежащее исполнение своих обязательств вследствие чрезвычайных и не преодолимых обстоятельств, при который ни одна сторона не могла не предвидеть, ни предотвратить разумными мерами.</w:t>
      </w:r>
    </w:p>
    <w:p w:rsidR="00562778" w:rsidRPr="00562778" w:rsidRDefault="00562778" w:rsidP="00562778">
      <w:pPr>
        <w:widowControl/>
        <w:autoSpaceDE/>
        <w:autoSpaceDN/>
        <w:adjustRightInd/>
        <w:spacing w:before="180"/>
        <w:jc w:val="center"/>
        <w:outlineLvl w:val="2"/>
        <w:rPr>
          <w:rFonts w:ascii="Arial" w:hAnsi="Arial" w:cs="Arial"/>
          <w:b/>
          <w:bCs/>
          <w:color w:val="000000"/>
          <w:sz w:val="24"/>
          <w:szCs w:val="24"/>
        </w:rPr>
      </w:pPr>
      <w:r w:rsidRPr="00562778">
        <w:rPr>
          <w:rFonts w:ascii="Arial" w:hAnsi="Arial" w:cs="Arial"/>
          <w:b/>
          <w:bCs/>
          <w:color w:val="000000"/>
          <w:sz w:val="24"/>
          <w:szCs w:val="24"/>
        </w:rPr>
        <w:t>5. Срок действия договора</w:t>
      </w:r>
    </w:p>
    <w:p w:rsidR="00562778" w:rsidRPr="00562778" w:rsidRDefault="00562778" w:rsidP="00562778">
      <w:pPr>
        <w:widowControl/>
        <w:autoSpaceDE/>
        <w:autoSpaceDN/>
        <w:adjustRightInd/>
        <w:spacing w:before="75" w:line="315" w:lineRule="atLeast"/>
        <w:rPr>
          <w:rFonts w:ascii="Arial" w:hAnsi="Arial" w:cs="Arial"/>
          <w:color w:val="000000"/>
          <w:sz w:val="21"/>
          <w:szCs w:val="21"/>
        </w:rPr>
      </w:pPr>
      <w:r w:rsidRPr="00562778">
        <w:rPr>
          <w:rFonts w:ascii="Arial" w:hAnsi="Arial" w:cs="Arial"/>
          <w:color w:val="000000"/>
          <w:sz w:val="21"/>
          <w:szCs w:val="21"/>
        </w:rPr>
        <w:t>5.1 Договор вступает в силу с момента его подписания сторонами и действует до _______________. Договор считается пролонгированным на ____________________________, если ни одна из сторон не заявит о его расторжении не менее чем две недели.</w:t>
      </w:r>
    </w:p>
    <w:p w:rsidR="00562778" w:rsidRPr="00562778" w:rsidRDefault="00562778" w:rsidP="00562778">
      <w:pPr>
        <w:widowControl/>
        <w:autoSpaceDE/>
        <w:autoSpaceDN/>
        <w:adjustRightInd/>
        <w:spacing w:before="75" w:line="315" w:lineRule="atLeast"/>
        <w:rPr>
          <w:rFonts w:ascii="Arial" w:hAnsi="Arial" w:cs="Arial"/>
          <w:color w:val="000000"/>
          <w:sz w:val="21"/>
          <w:szCs w:val="21"/>
        </w:rPr>
      </w:pPr>
      <w:r w:rsidRPr="00562778">
        <w:rPr>
          <w:rFonts w:ascii="Arial" w:hAnsi="Arial" w:cs="Arial"/>
          <w:color w:val="000000"/>
          <w:sz w:val="21"/>
          <w:szCs w:val="21"/>
        </w:rPr>
        <w:t>5.2 В случае возникшей необходимости Заказчик, оставляет за собой право расторгнут Договор в одностороннем порядке уведомив другую сторону не менее чем за месяц. В этом случае взаиморасчеты сторон производятся исходя из фактически принятых на условиях Договора обязательств.</w:t>
      </w:r>
    </w:p>
    <w:p w:rsidR="00562778" w:rsidRPr="00562778" w:rsidRDefault="00562778" w:rsidP="00562778">
      <w:pPr>
        <w:widowControl/>
        <w:autoSpaceDE/>
        <w:autoSpaceDN/>
        <w:adjustRightInd/>
        <w:spacing w:before="75" w:line="315" w:lineRule="atLeast"/>
        <w:rPr>
          <w:rFonts w:ascii="Arial" w:hAnsi="Arial" w:cs="Arial"/>
          <w:color w:val="000000"/>
          <w:sz w:val="21"/>
          <w:szCs w:val="21"/>
        </w:rPr>
      </w:pPr>
      <w:r w:rsidRPr="00562778">
        <w:rPr>
          <w:rFonts w:ascii="Arial" w:hAnsi="Arial" w:cs="Arial"/>
          <w:color w:val="000000"/>
          <w:sz w:val="21"/>
          <w:szCs w:val="21"/>
        </w:rPr>
        <w:t> </w:t>
      </w:r>
    </w:p>
    <w:p w:rsidR="00562778" w:rsidRPr="00562778" w:rsidRDefault="00562778" w:rsidP="00562778">
      <w:pPr>
        <w:widowControl/>
        <w:autoSpaceDE/>
        <w:autoSpaceDN/>
        <w:adjustRightInd/>
        <w:spacing w:before="180"/>
        <w:jc w:val="center"/>
        <w:outlineLvl w:val="2"/>
        <w:rPr>
          <w:rFonts w:ascii="Arial" w:hAnsi="Arial" w:cs="Arial"/>
          <w:b/>
          <w:bCs/>
          <w:color w:val="000000"/>
          <w:sz w:val="24"/>
          <w:szCs w:val="24"/>
        </w:rPr>
      </w:pPr>
      <w:r w:rsidRPr="00562778">
        <w:rPr>
          <w:rFonts w:ascii="Arial" w:hAnsi="Arial" w:cs="Arial"/>
          <w:b/>
          <w:bCs/>
          <w:color w:val="000000"/>
          <w:sz w:val="24"/>
          <w:szCs w:val="24"/>
        </w:rPr>
        <w:t>6. Прочие условия</w:t>
      </w:r>
    </w:p>
    <w:p w:rsidR="00562778" w:rsidRPr="00562778" w:rsidRDefault="00562778" w:rsidP="00562778">
      <w:pPr>
        <w:widowControl/>
        <w:autoSpaceDE/>
        <w:autoSpaceDN/>
        <w:adjustRightInd/>
        <w:spacing w:before="75" w:line="315" w:lineRule="atLeast"/>
        <w:rPr>
          <w:rFonts w:ascii="Arial" w:hAnsi="Arial" w:cs="Arial"/>
          <w:color w:val="000000"/>
          <w:sz w:val="21"/>
          <w:szCs w:val="21"/>
        </w:rPr>
      </w:pPr>
      <w:r w:rsidRPr="00562778">
        <w:rPr>
          <w:rFonts w:ascii="Arial" w:hAnsi="Arial" w:cs="Arial"/>
          <w:color w:val="000000"/>
          <w:sz w:val="21"/>
          <w:szCs w:val="21"/>
        </w:rPr>
        <w:t>6.1 За неисполнение или ненадлежащее исполнение обязательств по</w:t>
      </w:r>
      <w:r w:rsidRPr="00562778">
        <w:rPr>
          <w:rFonts w:ascii="Arial" w:hAnsi="Arial" w:cs="Arial"/>
          <w:color w:val="000000"/>
          <w:sz w:val="21"/>
          <w:szCs w:val="21"/>
        </w:rPr>
        <w:br/>
        <w:t>Договору Стороны несут ответственность, предусмотренную</w:t>
      </w:r>
      <w:r w:rsidRPr="00562778">
        <w:rPr>
          <w:rFonts w:ascii="Arial" w:hAnsi="Arial" w:cs="Arial"/>
          <w:color w:val="000000"/>
          <w:sz w:val="21"/>
          <w:szCs w:val="21"/>
        </w:rPr>
        <w:br/>
        <w:t>настоящим Договором и действующим законодательством Российской</w:t>
      </w:r>
      <w:r w:rsidRPr="00562778">
        <w:rPr>
          <w:rFonts w:ascii="Arial" w:hAnsi="Arial" w:cs="Arial"/>
          <w:color w:val="000000"/>
          <w:sz w:val="21"/>
          <w:szCs w:val="21"/>
        </w:rPr>
        <w:br/>
        <w:t>Федерации.</w:t>
      </w:r>
    </w:p>
    <w:p w:rsidR="00562778" w:rsidRPr="00562778" w:rsidRDefault="00562778" w:rsidP="00562778">
      <w:pPr>
        <w:widowControl/>
        <w:autoSpaceDE/>
        <w:autoSpaceDN/>
        <w:adjustRightInd/>
        <w:spacing w:before="75" w:line="315" w:lineRule="atLeast"/>
        <w:rPr>
          <w:rFonts w:ascii="Arial" w:hAnsi="Arial" w:cs="Arial"/>
          <w:color w:val="000000"/>
          <w:sz w:val="21"/>
          <w:szCs w:val="21"/>
        </w:rPr>
      </w:pPr>
      <w:r w:rsidRPr="00562778">
        <w:rPr>
          <w:rFonts w:ascii="Arial" w:hAnsi="Arial" w:cs="Arial"/>
          <w:color w:val="000000"/>
          <w:sz w:val="21"/>
          <w:szCs w:val="21"/>
        </w:rPr>
        <w:t>6.2 Все споры и разногласия, вытекающие из договора, разрешаются сторонами путем переговоров.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разрешение суд.</w:t>
      </w:r>
    </w:p>
    <w:p w:rsidR="00562778" w:rsidRPr="00562778" w:rsidRDefault="00562778" w:rsidP="00562778">
      <w:pPr>
        <w:widowControl/>
        <w:autoSpaceDE/>
        <w:autoSpaceDN/>
        <w:adjustRightInd/>
        <w:spacing w:before="75" w:line="315" w:lineRule="atLeast"/>
        <w:rPr>
          <w:rFonts w:ascii="Arial" w:hAnsi="Arial" w:cs="Arial"/>
          <w:color w:val="000000"/>
          <w:sz w:val="21"/>
          <w:szCs w:val="21"/>
        </w:rPr>
      </w:pPr>
      <w:r w:rsidRPr="00562778">
        <w:rPr>
          <w:rFonts w:ascii="Arial" w:hAnsi="Arial" w:cs="Arial"/>
          <w:color w:val="000000"/>
          <w:sz w:val="21"/>
          <w:szCs w:val="21"/>
        </w:rPr>
        <w:t>6.3 Настоящий договор может быть расторгнут по соглашению сторон, а так же в одностороннем порядке в случаях, предусмотренных действующим законодательством РФ.</w:t>
      </w:r>
    </w:p>
    <w:p w:rsidR="00562778" w:rsidRPr="00562778" w:rsidRDefault="00562778" w:rsidP="00562778">
      <w:pPr>
        <w:widowControl/>
        <w:autoSpaceDE/>
        <w:autoSpaceDN/>
        <w:adjustRightInd/>
        <w:spacing w:before="75" w:line="315" w:lineRule="atLeast"/>
        <w:rPr>
          <w:rFonts w:ascii="Arial" w:hAnsi="Arial" w:cs="Arial"/>
          <w:color w:val="000000"/>
          <w:sz w:val="21"/>
          <w:szCs w:val="21"/>
        </w:rPr>
      </w:pPr>
      <w:r w:rsidRPr="00562778">
        <w:rPr>
          <w:rFonts w:ascii="Arial" w:hAnsi="Arial" w:cs="Arial"/>
          <w:color w:val="000000"/>
          <w:sz w:val="21"/>
          <w:szCs w:val="21"/>
        </w:rPr>
        <w:t>6.4 Любая договоренность между Заказчиком и Исполнителем (изменение объемов и видов Работ), повлекшая за собой новые условия выполнения Договора, изменение условий Договора или его стоимости, должна быть оформлена в виде дополнительного соглашения к Договору и подписана Сторонами.</w:t>
      </w:r>
    </w:p>
    <w:p w:rsidR="00562778" w:rsidRDefault="00562778" w:rsidP="00562778">
      <w:pPr>
        <w:widowControl/>
        <w:autoSpaceDE/>
        <w:autoSpaceDN/>
        <w:adjustRightInd/>
        <w:spacing w:before="75" w:line="315" w:lineRule="atLeast"/>
        <w:rPr>
          <w:rFonts w:ascii="Arial" w:hAnsi="Arial" w:cs="Arial"/>
          <w:color w:val="000000"/>
          <w:sz w:val="21"/>
          <w:szCs w:val="21"/>
        </w:rPr>
      </w:pPr>
      <w:r w:rsidRPr="00562778">
        <w:rPr>
          <w:rFonts w:ascii="Arial" w:hAnsi="Arial" w:cs="Arial"/>
          <w:color w:val="000000"/>
          <w:sz w:val="21"/>
          <w:szCs w:val="21"/>
        </w:rPr>
        <w:lastRenderedPageBreak/>
        <w:t>6.5 Настоящий договор составлен в двух экземплярах, имеющих равную юридическую силу по одному для каждой из сторон.</w:t>
      </w:r>
    </w:p>
    <w:p w:rsidR="00562778" w:rsidRPr="00562778" w:rsidRDefault="00562778" w:rsidP="00562778">
      <w:pPr>
        <w:widowControl/>
        <w:autoSpaceDE/>
        <w:autoSpaceDN/>
        <w:adjustRightInd/>
        <w:spacing w:before="75" w:line="315" w:lineRule="atLeast"/>
        <w:rPr>
          <w:rFonts w:ascii="Arial" w:hAnsi="Arial" w:cs="Arial"/>
          <w:color w:val="000000"/>
          <w:sz w:val="21"/>
          <w:szCs w:val="21"/>
        </w:rPr>
      </w:pPr>
      <w:r w:rsidRPr="00562778">
        <w:rPr>
          <w:rFonts w:ascii="Arial" w:hAnsi="Arial" w:cs="Arial"/>
          <w:color w:val="000000"/>
          <w:sz w:val="21"/>
          <w:szCs w:val="21"/>
        </w:rPr>
        <w:t>6.</w:t>
      </w:r>
      <w:r>
        <w:rPr>
          <w:rFonts w:ascii="Arial" w:hAnsi="Arial" w:cs="Arial"/>
          <w:color w:val="000000"/>
          <w:sz w:val="21"/>
          <w:szCs w:val="21"/>
        </w:rPr>
        <w:t>6</w:t>
      </w:r>
      <w:r w:rsidRPr="00562778">
        <w:rPr>
          <w:rFonts w:ascii="Arial" w:hAnsi="Arial" w:cs="Arial"/>
          <w:color w:val="000000"/>
          <w:sz w:val="21"/>
          <w:szCs w:val="21"/>
        </w:rPr>
        <w:tab/>
        <w:t xml:space="preserve">Стороны при заключении настоящего Договора исходили из того, что </w:t>
      </w:r>
      <w:r>
        <w:rPr>
          <w:rFonts w:ascii="Arial" w:hAnsi="Arial" w:cs="Arial"/>
          <w:color w:val="000000"/>
          <w:sz w:val="21"/>
          <w:szCs w:val="21"/>
        </w:rPr>
        <w:t>Исполнитель</w:t>
      </w:r>
      <w:r w:rsidRPr="00562778">
        <w:rPr>
          <w:rFonts w:ascii="Arial" w:hAnsi="Arial" w:cs="Arial"/>
          <w:color w:val="000000"/>
          <w:sz w:val="21"/>
          <w:szCs w:val="21"/>
        </w:rPr>
        <w:t xml:space="preserve"> применяет специальный налоговый режим «Налог на профессиональный доход». </w:t>
      </w:r>
    </w:p>
    <w:p w:rsidR="00562778" w:rsidRPr="00562778" w:rsidRDefault="00562778" w:rsidP="00562778">
      <w:pPr>
        <w:widowControl/>
        <w:autoSpaceDE/>
        <w:autoSpaceDN/>
        <w:adjustRightInd/>
        <w:spacing w:before="75" w:line="315" w:lineRule="atLeast"/>
        <w:rPr>
          <w:rFonts w:ascii="Arial" w:hAnsi="Arial" w:cs="Arial"/>
          <w:color w:val="000000"/>
          <w:sz w:val="21"/>
          <w:szCs w:val="21"/>
        </w:rPr>
      </w:pPr>
      <w:r w:rsidRPr="00562778">
        <w:rPr>
          <w:rFonts w:ascii="Arial" w:hAnsi="Arial" w:cs="Arial"/>
          <w:color w:val="000000"/>
          <w:sz w:val="21"/>
          <w:szCs w:val="21"/>
        </w:rPr>
        <w:t>6.</w:t>
      </w:r>
      <w:r>
        <w:rPr>
          <w:rFonts w:ascii="Arial" w:hAnsi="Arial" w:cs="Arial"/>
          <w:color w:val="000000"/>
          <w:sz w:val="21"/>
          <w:szCs w:val="21"/>
        </w:rPr>
        <w:t>7</w:t>
      </w:r>
      <w:r w:rsidRPr="00562778">
        <w:rPr>
          <w:rFonts w:ascii="Arial" w:hAnsi="Arial" w:cs="Arial"/>
          <w:color w:val="000000"/>
          <w:sz w:val="21"/>
          <w:szCs w:val="21"/>
        </w:rPr>
        <w:tab/>
      </w:r>
      <w:r>
        <w:rPr>
          <w:rFonts w:ascii="Arial" w:hAnsi="Arial" w:cs="Arial"/>
          <w:color w:val="000000"/>
          <w:sz w:val="21"/>
          <w:szCs w:val="21"/>
        </w:rPr>
        <w:t>Исполнитель</w:t>
      </w:r>
      <w:r w:rsidRPr="00562778">
        <w:rPr>
          <w:rFonts w:ascii="Arial" w:hAnsi="Arial" w:cs="Arial"/>
          <w:color w:val="000000"/>
          <w:sz w:val="21"/>
          <w:szCs w:val="21"/>
        </w:rPr>
        <w:t xml:space="preserve"> является плательщиком налога на профессиональный доход, в связи с чем, Заказчик освобождается от обязанности перечислять налоги и страховые взносы за </w:t>
      </w:r>
      <w:r>
        <w:rPr>
          <w:rFonts w:ascii="Arial" w:hAnsi="Arial" w:cs="Arial"/>
          <w:color w:val="000000"/>
          <w:sz w:val="21"/>
          <w:szCs w:val="21"/>
        </w:rPr>
        <w:t>Исполнителя</w:t>
      </w:r>
      <w:r w:rsidRPr="00562778">
        <w:rPr>
          <w:rFonts w:ascii="Arial" w:hAnsi="Arial" w:cs="Arial"/>
          <w:color w:val="000000"/>
          <w:sz w:val="21"/>
          <w:szCs w:val="21"/>
        </w:rPr>
        <w:t xml:space="preserve"> в бюджет РФ на основании п.8 ст.2 Федерального закона от 27.11.2018 №422-ФЗ. </w:t>
      </w:r>
    </w:p>
    <w:p w:rsidR="00562778" w:rsidRPr="00562778" w:rsidRDefault="00562778" w:rsidP="00562778">
      <w:pPr>
        <w:widowControl/>
        <w:autoSpaceDE/>
        <w:autoSpaceDN/>
        <w:adjustRightInd/>
        <w:spacing w:before="75" w:line="315" w:lineRule="atLeast"/>
        <w:rPr>
          <w:rFonts w:ascii="Arial" w:hAnsi="Arial" w:cs="Arial"/>
          <w:color w:val="000000"/>
          <w:sz w:val="21"/>
          <w:szCs w:val="21"/>
        </w:rPr>
      </w:pPr>
      <w:r w:rsidRPr="00562778">
        <w:rPr>
          <w:rFonts w:ascii="Arial" w:hAnsi="Arial" w:cs="Arial"/>
          <w:color w:val="000000"/>
          <w:sz w:val="21"/>
          <w:szCs w:val="21"/>
        </w:rPr>
        <w:t>6.</w:t>
      </w:r>
      <w:r>
        <w:rPr>
          <w:rFonts w:ascii="Arial" w:hAnsi="Arial" w:cs="Arial"/>
          <w:color w:val="000000"/>
          <w:sz w:val="21"/>
          <w:szCs w:val="21"/>
        </w:rPr>
        <w:t>8</w:t>
      </w:r>
      <w:r w:rsidRPr="00562778">
        <w:rPr>
          <w:rFonts w:ascii="Arial" w:hAnsi="Arial" w:cs="Arial"/>
          <w:color w:val="000000"/>
          <w:sz w:val="21"/>
          <w:szCs w:val="21"/>
        </w:rPr>
        <w:tab/>
      </w:r>
      <w:r>
        <w:rPr>
          <w:rFonts w:ascii="Arial" w:hAnsi="Arial" w:cs="Arial"/>
          <w:color w:val="000000"/>
          <w:sz w:val="21"/>
          <w:szCs w:val="21"/>
        </w:rPr>
        <w:t>Исполнитель</w:t>
      </w:r>
      <w:r w:rsidRPr="00562778">
        <w:rPr>
          <w:rFonts w:ascii="Arial" w:hAnsi="Arial" w:cs="Arial"/>
          <w:color w:val="000000"/>
          <w:sz w:val="21"/>
          <w:szCs w:val="21"/>
        </w:rPr>
        <w:t xml:space="preserve"> на каждую выплаченную ему Заказчиком сумму обязуется передать Заказчику чек, сформированный при расчете за услуги</w:t>
      </w:r>
      <w:r>
        <w:rPr>
          <w:rFonts w:ascii="Arial" w:hAnsi="Arial" w:cs="Arial"/>
          <w:color w:val="000000"/>
          <w:sz w:val="21"/>
          <w:szCs w:val="21"/>
        </w:rPr>
        <w:t xml:space="preserve"> по</w:t>
      </w:r>
      <w:r w:rsidRPr="00562778">
        <w:rPr>
          <w:rFonts w:ascii="Arial" w:hAnsi="Arial" w:cs="Arial"/>
          <w:color w:val="000000"/>
          <w:sz w:val="21"/>
          <w:szCs w:val="21"/>
        </w:rPr>
        <w:t xml:space="preserve"> настояще</w:t>
      </w:r>
      <w:r>
        <w:rPr>
          <w:rFonts w:ascii="Arial" w:hAnsi="Arial" w:cs="Arial"/>
          <w:color w:val="000000"/>
          <w:sz w:val="21"/>
          <w:szCs w:val="21"/>
        </w:rPr>
        <w:t>му</w:t>
      </w:r>
      <w:r w:rsidRPr="00562778">
        <w:rPr>
          <w:rFonts w:ascii="Arial" w:hAnsi="Arial" w:cs="Arial"/>
          <w:color w:val="000000"/>
          <w:sz w:val="21"/>
          <w:szCs w:val="21"/>
        </w:rPr>
        <w:t xml:space="preserve"> Договор</w:t>
      </w:r>
      <w:r>
        <w:rPr>
          <w:rFonts w:ascii="Arial" w:hAnsi="Arial" w:cs="Arial"/>
          <w:color w:val="000000"/>
          <w:sz w:val="21"/>
          <w:szCs w:val="21"/>
        </w:rPr>
        <w:t>у</w:t>
      </w:r>
      <w:r w:rsidRPr="00562778">
        <w:rPr>
          <w:rFonts w:ascii="Arial" w:hAnsi="Arial" w:cs="Arial"/>
          <w:color w:val="000000"/>
          <w:sz w:val="21"/>
          <w:szCs w:val="21"/>
        </w:rPr>
        <w:t>.</w:t>
      </w:r>
    </w:p>
    <w:p w:rsidR="00562778" w:rsidRPr="00562778" w:rsidRDefault="00562778" w:rsidP="00562778">
      <w:pPr>
        <w:widowControl/>
        <w:autoSpaceDE/>
        <w:autoSpaceDN/>
        <w:adjustRightInd/>
        <w:spacing w:before="75" w:line="315" w:lineRule="atLeast"/>
        <w:rPr>
          <w:rFonts w:ascii="Arial" w:hAnsi="Arial" w:cs="Arial"/>
          <w:color w:val="000000"/>
          <w:sz w:val="21"/>
          <w:szCs w:val="21"/>
        </w:rPr>
      </w:pPr>
      <w:r w:rsidRPr="00562778">
        <w:rPr>
          <w:rFonts w:ascii="Arial" w:hAnsi="Arial" w:cs="Arial"/>
          <w:color w:val="000000"/>
          <w:sz w:val="21"/>
          <w:szCs w:val="21"/>
        </w:rPr>
        <w:t>6.</w:t>
      </w:r>
      <w:r>
        <w:rPr>
          <w:rFonts w:ascii="Arial" w:hAnsi="Arial" w:cs="Arial"/>
          <w:color w:val="000000"/>
          <w:sz w:val="21"/>
          <w:szCs w:val="21"/>
        </w:rPr>
        <w:t>9</w:t>
      </w:r>
      <w:r w:rsidRPr="00562778">
        <w:rPr>
          <w:rFonts w:ascii="Arial" w:hAnsi="Arial" w:cs="Arial"/>
          <w:color w:val="000000"/>
          <w:sz w:val="21"/>
          <w:szCs w:val="21"/>
        </w:rPr>
        <w:tab/>
        <w:t xml:space="preserve">В случае снятия </w:t>
      </w:r>
      <w:r>
        <w:rPr>
          <w:rFonts w:ascii="Arial" w:hAnsi="Arial" w:cs="Arial"/>
          <w:color w:val="000000"/>
          <w:sz w:val="21"/>
          <w:szCs w:val="21"/>
        </w:rPr>
        <w:t>Исполнителя</w:t>
      </w:r>
      <w:r w:rsidRPr="00562778">
        <w:rPr>
          <w:rFonts w:ascii="Arial" w:hAnsi="Arial" w:cs="Arial"/>
          <w:color w:val="000000"/>
          <w:sz w:val="21"/>
          <w:szCs w:val="21"/>
        </w:rPr>
        <w:t xml:space="preserve"> с учета в качестве плательщика налога на профессиональный доход, </w:t>
      </w:r>
      <w:r>
        <w:rPr>
          <w:rFonts w:ascii="Arial" w:hAnsi="Arial" w:cs="Arial"/>
          <w:color w:val="000000"/>
          <w:sz w:val="21"/>
          <w:szCs w:val="21"/>
        </w:rPr>
        <w:t>Исполнитель</w:t>
      </w:r>
      <w:r w:rsidRPr="00562778">
        <w:rPr>
          <w:rFonts w:ascii="Arial" w:hAnsi="Arial" w:cs="Arial"/>
          <w:color w:val="000000"/>
          <w:sz w:val="21"/>
          <w:szCs w:val="21"/>
        </w:rPr>
        <w:t xml:space="preserve"> обязуется сообщить об этом Заказчику письменно в течение 3 дней с даты снятия с учета.</w:t>
      </w:r>
    </w:p>
    <w:p w:rsidR="00562778" w:rsidRPr="00562778" w:rsidRDefault="00562778" w:rsidP="00562778">
      <w:pPr>
        <w:widowControl/>
        <w:autoSpaceDE/>
        <w:autoSpaceDN/>
        <w:adjustRightInd/>
        <w:spacing w:before="75" w:line="315" w:lineRule="atLeast"/>
        <w:rPr>
          <w:rFonts w:ascii="Arial" w:hAnsi="Arial" w:cs="Arial"/>
          <w:color w:val="000000"/>
          <w:sz w:val="21"/>
          <w:szCs w:val="21"/>
        </w:rPr>
      </w:pPr>
      <w:r w:rsidRPr="00562778">
        <w:rPr>
          <w:rFonts w:ascii="Arial" w:hAnsi="Arial" w:cs="Arial"/>
          <w:color w:val="000000"/>
          <w:sz w:val="21"/>
          <w:szCs w:val="21"/>
        </w:rPr>
        <w:t>6.</w:t>
      </w:r>
      <w:r>
        <w:rPr>
          <w:rFonts w:ascii="Arial" w:hAnsi="Arial" w:cs="Arial"/>
          <w:color w:val="000000"/>
          <w:sz w:val="21"/>
          <w:szCs w:val="21"/>
        </w:rPr>
        <w:t>10</w:t>
      </w:r>
      <w:r w:rsidRPr="00562778">
        <w:rPr>
          <w:rFonts w:ascii="Arial" w:hAnsi="Arial" w:cs="Arial"/>
          <w:color w:val="000000"/>
          <w:sz w:val="21"/>
          <w:szCs w:val="21"/>
        </w:rPr>
        <w:tab/>
        <w:t xml:space="preserve">При возникновении убытков, вызванных невыполнением </w:t>
      </w:r>
      <w:r>
        <w:rPr>
          <w:rFonts w:ascii="Arial" w:hAnsi="Arial" w:cs="Arial"/>
          <w:color w:val="000000"/>
          <w:sz w:val="21"/>
          <w:szCs w:val="21"/>
        </w:rPr>
        <w:t>Исполнителем</w:t>
      </w:r>
      <w:r w:rsidRPr="00562778">
        <w:rPr>
          <w:rFonts w:ascii="Arial" w:hAnsi="Arial" w:cs="Arial"/>
          <w:color w:val="000000"/>
          <w:sz w:val="21"/>
          <w:szCs w:val="21"/>
        </w:rPr>
        <w:t xml:space="preserve"> п.</w:t>
      </w:r>
      <w:r>
        <w:rPr>
          <w:rFonts w:ascii="Arial" w:hAnsi="Arial" w:cs="Arial"/>
          <w:color w:val="000000"/>
          <w:sz w:val="21"/>
          <w:szCs w:val="21"/>
        </w:rPr>
        <w:t>6</w:t>
      </w:r>
      <w:r w:rsidRPr="00562778">
        <w:rPr>
          <w:rFonts w:ascii="Arial" w:hAnsi="Arial" w:cs="Arial"/>
          <w:color w:val="000000"/>
          <w:sz w:val="21"/>
          <w:szCs w:val="21"/>
        </w:rPr>
        <w:t>.</w:t>
      </w:r>
      <w:r>
        <w:rPr>
          <w:rFonts w:ascii="Arial" w:hAnsi="Arial" w:cs="Arial"/>
          <w:color w:val="000000"/>
          <w:sz w:val="21"/>
          <w:szCs w:val="21"/>
        </w:rPr>
        <w:t>6</w:t>
      </w:r>
      <w:r w:rsidRPr="00562778">
        <w:rPr>
          <w:rFonts w:ascii="Arial" w:hAnsi="Arial" w:cs="Arial"/>
          <w:color w:val="000000"/>
          <w:sz w:val="21"/>
          <w:szCs w:val="21"/>
        </w:rPr>
        <w:t>.</w:t>
      </w:r>
      <w:r>
        <w:rPr>
          <w:rFonts w:ascii="Arial" w:hAnsi="Arial" w:cs="Arial"/>
          <w:color w:val="000000"/>
          <w:sz w:val="21"/>
          <w:szCs w:val="21"/>
        </w:rPr>
        <w:t xml:space="preserve">-6.9 </w:t>
      </w:r>
      <w:r w:rsidRPr="00562778">
        <w:rPr>
          <w:rFonts w:ascii="Arial" w:hAnsi="Arial" w:cs="Arial"/>
          <w:color w:val="000000"/>
          <w:sz w:val="21"/>
          <w:szCs w:val="21"/>
        </w:rPr>
        <w:t xml:space="preserve">настоящего Договора, </w:t>
      </w:r>
      <w:r>
        <w:rPr>
          <w:rFonts w:ascii="Arial" w:hAnsi="Arial" w:cs="Arial"/>
          <w:color w:val="000000"/>
          <w:sz w:val="21"/>
          <w:szCs w:val="21"/>
        </w:rPr>
        <w:t>Исполнитель</w:t>
      </w:r>
      <w:bookmarkStart w:id="0" w:name="_GoBack"/>
      <w:bookmarkEnd w:id="0"/>
      <w:r w:rsidRPr="00562778">
        <w:rPr>
          <w:rFonts w:ascii="Arial" w:hAnsi="Arial" w:cs="Arial"/>
          <w:color w:val="000000"/>
          <w:sz w:val="21"/>
          <w:szCs w:val="21"/>
        </w:rPr>
        <w:t xml:space="preserve"> обязуется возместить Заказчику понесенные расходы, если таковые у Заказчика будут иметь место.</w:t>
      </w:r>
    </w:p>
    <w:p w:rsidR="00562778" w:rsidRPr="00562778" w:rsidRDefault="00562778" w:rsidP="00562778">
      <w:pPr>
        <w:widowControl/>
        <w:autoSpaceDE/>
        <w:autoSpaceDN/>
        <w:adjustRightInd/>
        <w:spacing w:before="75" w:line="315" w:lineRule="atLeast"/>
        <w:rPr>
          <w:rFonts w:ascii="Arial" w:hAnsi="Arial" w:cs="Arial"/>
          <w:color w:val="000000"/>
          <w:sz w:val="21"/>
          <w:szCs w:val="21"/>
        </w:rPr>
      </w:pPr>
      <w:r w:rsidRPr="00562778">
        <w:rPr>
          <w:rFonts w:ascii="Arial" w:hAnsi="Arial" w:cs="Arial"/>
          <w:color w:val="000000"/>
          <w:sz w:val="21"/>
          <w:szCs w:val="21"/>
        </w:rPr>
        <w:t> </w:t>
      </w:r>
    </w:p>
    <w:p w:rsidR="00562778" w:rsidRPr="00562778" w:rsidRDefault="00562778" w:rsidP="00562778">
      <w:pPr>
        <w:widowControl/>
        <w:autoSpaceDE/>
        <w:autoSpaceDN/>
        <w:adjustRightInd/>
        <w:spacing w:before="180"/>
        <w:jc w:val="center"/>
        <w:outlineLvl w:val="2"/>
        <w:rPr>
          <w:rFonts w:ascii="Arial" w:hAnsi="Arial" w:cs="Arial"/>
          <w:b/>
          <w:bCs/>
          <w:color w:val="000000"/>
          <w:sz w:val="24"/>
          <w:szCs w:val="24"/>
        </w:rPr>
      </w:pPr>
      <w:r w:rsidRPr="00562778">
        <w:rPr>
          <w:rFonts w:ascii="Arial" w:hAnsi="Arial" w:cs="Arial"/>
          <w:b/>
          <w:bCs/>
          <w:color w:val="000000"/>
          <w:sz w:val="24"/>
          <w:szCs w:val="24"/>
        </w:rPr>
        <w:t>Юридические адреса и банковские реквизиты сторон:</w:t>
      </w:r>
    </w:p>
    <w:p w:rsidR="00562778" w:rsidRPr="00562778" w:rsidRDefault="00562778" w:rsidP="00562778">
      <w:pPr>
        <w:widowControl/>
        <w:autoSpaceDE/>
        <w:autoSpaceDN/>
        <w:adjustRightInd/>
        <w:spacing w:before="75" w:line="315" w:lineRule="atLeast"/>
        <w:jc w:val="center"/>
        <w:rPr>
          <w:rFonts w:ascii="Arial" w:hAnsi="Arial" w:cs="Arial"/>
          <w:color w:val="000000"/>
          <w:sz w:val="21"/>
          <w:szCs w:val="21"/>
        </w:rPr>
      </w:pPr>
      <w:r w:rsidRPr="00562778">
        <w:rPr>
          <w:rFonts w:ascii="Arial" w:hAnsi="Arial" w:cs="Arial"/>
          <w:color w:val="000000"/>
          <w:sz w:val="21"/>
          <w:szCs w:val="21"/>
        </w:rPr>
        <w:t> </w:t>
      </w:r>
    </w:p>
    <w:tbl>
      <w:tblPr>
        <w:tblW w:w="10020" w:type="dxa"/>
        <w:tblCellMar>
          <w:left w:w="0" w:type="dxa"/>
          <w:right w:w="0" w:type="dxa"/>
        </w:tblCellMar>
        <w:tblLook w:val="04A0" w:firstRow="1" w:lastRow="0" w:firstColumn="1" w:lastColumn="0" w:noHBand="0" w:noVBand="1"/>
      </w:tblPr>
      <w:tblGrid>
        <w:gridCol w:w="4950"/>
        <w:gridCol w:w="5070"/>
      </w:tblGrid>
      <w:tr w:rsidR="00562778" w:rsidRPr="00562778" w:rsidTr="00562778">
        <w:trPr>
          <w:trHeight w:val="4815"/>
        </w:trPr>
        <w:tc>
          <w:tcPr>
            <w:tcW w:w="4950" w:type="dxa"/>
            <w:tcBorders>
              <w:top w:val="nil"/>
              <w:left w:val="nil"/>
              <w:bottom w:val="nil"/>
              <w:right w:val="nil"/>
            </w:tcBorders>
            <w:shd w:val="clear" w:color="auto" w:fill="auto"/>
            <w:hideMark/>
          </w:tcPr>
          <w:p w:rsidR="00562778" w:rsidRPr="00562778" w:rsidRDefault="00562778" w:rsidP="00562778">
            <w:pPr>
              <w:widowControl/>
              <w:autoSpaceDE/>
              <w:autoSpaceDN/>
              <w:adjustRightInd/>
              <w:spacing w:line="315" w:lineRule="atLeast"/>
              <w:jc w:val="center"/>
              <w:rPr>
                <w:rFonts w:ascii="Arial" w:hAnsi="Arial" w:cs="Arial"/>
                <w:color w:val="000000"/>
                <w:sz w:val="21"/>
                <w:szCs w:val="21"/>
              </w:rPr>
            </w:pPr>
            <w:r w:rsidRPr="00562778">
              <w:rPr>
                <w:rFonts w:ascii="Arial" w:hAnsi="Arial" w:cs="Arial"/>
                <w:b/>
                <w:bCs/>
                <w:color w:val="000000"/>
                <w:sz w:val="21"/>
                <w:szCs w:val="21"/>
                <w:bdr w:val="none" w:sz="0" w:space="0" w:color="auto" w:frame="1"/>
              </w:rPr>
              <w:t>Исполнитель</w:t>
            </w:r>
          </w:p>
          <w:p w:rsidR="00562778" w:rsidRPr="00562778" w:rsidRDefault="00562778" w:rsidP="00562778">
            <w:pPr>
              <w:widowControl/>
              <w:autoSpaceDE/>
              <w:autoSpaceDN/>
              <w:adjustRightInd/>
              <w:spacing w:before="75" w:line="315" w:lineRule="atLeast"/>
              <w:rPr>
                <w:rFonts w:ascii="Arial" w:hAnsi="Arial" w:cs="Arial"/>
                <w:color w:val="000000"/>
                <w:sz w:val="21"/>
                <w:szCs w:val="21"/>
              </w:rPr>
            </w:pPr>
            <w:r w:rsidRPr="00562778">
              <w:rPr>
                <w:rFonts w:ascii="Arial" w:hAnsi="Arial" w:cs="Arial"/>
                <w:color w:val="000000"/>
                <w:sz w:val="21"/>
                <w:szCs w:val="21"/>
              </w:rPr>
              <w:t> </w:t>
            </w:r>
          </w:p>
        </w:tc>
        <w:tc>
          <w:tcPr>
            <w:tcW w:w="5070" w:type="dxa"/>
            <w:tcBorders>
              <w:top w:val="nil"/>
              <w:left w:val="nil"/>
              <w:bottom w:val="nil"/>
              <w:right w:val="nil"/>
            </w:tcBorders>
            <w:shd w:val="clear" w:color="auto" w:fill="auto"/>
            <w:hideMark/>
          </w:tcPr>
          <w:p w:rsidR="00562778" w:rsidRPr="00562778" w:rsidRDefault="00562778" w:rsidP="00562778">
            <w:pPr>
              <w:widowControl/>
              <w:autoSpaceDE/>
              <w:autoSpaceDN/>
              <w:adjustRightInd/>
              <w:spacing w:line="315" w:lineRule="atLeast"/>
              <w:jc w:val="center"/>
              <w:rPr>
                <w:rFonts w:ascii="Arial" w:hAnsi="Arial" w:cs="Arial"/>
                <w:color w:val="000000"/>
                <w:sz w:val="21"/>
                <w:szCs w:val="21"/>
              </w:rPr>
            </w:pPr>
            <w:r w:rsidRPr="00562778">
              <w:rPr>
                <w:rFonts w:ascii="Arial" w:hAnsi="Arial" w:cs="Arial"/>
                <w:b/>
                <w:bCs/>
                <w:color w:val="000000"/>
                <w:sz w:val="21"/>
                <w:szCs w:val="21"/>
                <w:bdr w:val="none" w:sz="0" w:space="0" w:color="auto" w:frame="1"/>
              </w:rPr>
              <w:t>Заказчик</w:t>
            </w:r>
          </w:p>
          <w:p w:rsidR="00562778" w:rsidRPr="00562778" w:rsidRDefault="00562778" w:rsidP="00562778">
            <w:pPr>
              <w:widowControl/>
              <w:autoSpaceDE/>
              <w:autoSpaceDN/>
              <w:adjustRightInd/>
              <w:spacing w:before="75" w:line="315" w:lineRule="atLeast"/>
              <w:ind w:left="1701"/>
              <w:rPr>
                <w:rFonts w:ascii="Arial" w:hAnsi="Arial" w:cs="Arial"/>
                <w:color w:val="000000"/>
                <w:sz w:val="21"/>
                <w:szCs w:val="21"/>
              </w:rPr>
            </w:pPr>
            <w:r w:rsidRPr="00562778">
              <w:rPr>
                <w:rFonts w:ascii="Arial" w:hAnsi="Arial" w:cs="Arial"/>
                <w:color w:val="000000"/>
                <w:sz w:val="21"/>
                <w:szCs w:val="21"/>
              </w:rPr>
              <w:t> </w:t>
            </w:r>
          </w:p>
        </w:tc>
      </w:tr>
    </w:tbl>
    <w:p w:rsidR="001E189A" w:rsidRPr="00562778" w:rsidRDefault="001E189A" w:rsidP="00562778"/>
    <w:sectPr w:rsidR="001E189A" w:rsidRPr="00562778" w:rsidSect="000245DB">
      <w:pgSz w:w="11909" w:h="16834"/>
      <w:pgMar w:top="426" w:right="1092" w:bottom="360" w:left="111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2D88"/>
    <w:multiLevelType w:val="singleLevel"/>
    <w:tmpl w:val="D43EC7D4"/>
    <w:lvl w:ilvl="0">
      <w:start w:val="3"/>
      <w:numFmt w:val="decimal"/>
      <w:lvlText w:val="4.%1"/>
      <w:legacy w:legacy="1" w:legacySpace="0" w:legacyIndent="552"/>
      <w:lvlJc w:val="left"/>
      <w:rPr>
        <w:rFonts w:ascii="Times New Roman" w:hAnsi="Times New Roman" w:cs="Times New Roman" w:hint="default"/>
      </w:rPr>
    </w:lvl>
  </w:abstractNum>
  <w:abstractNum w:abstractNumId="1">
    <w:nsid w:val="47292B85"/>
    <w:multiLevelType w:val="singleLevel"/>
    <w:tmpl w:val="805253B2"/>
    <w:lvl w:ilvl="0">
      <w:start w:val="1"/>
      <w:numFmt w:val="decimal"/>
      <w:lvlText w:val="4.%1"/>
      <w:legacy w:legacy="1" w:legacySpace="0" w:legacyIndent="494"/>
      <w:lvlJc w:val="left"/>
      <w:rPr>
        <w:rFonts w:ascii="Times New Roman" w:hAnsi="Times New Roman" w:cs="Times New Roman" w:hint="default"/>
      </w:rPr>
    </w:lvl>
  </w:abstractNum>
  <w:abstractNum w:abstractNumId="2">
    <w:nsid w:val="6F1C431F"/>
    <w:multiLevelType w:val="multilevel"/>
    <w:tmpl w:val="653C19B0"/>
    <w:lvl w:ilvl="0">
      <w:start w:val="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E5"/>
    <w:rsid w:val="000245DB"/>
    <w:rsid w:val="000D2F07"/>
    <w:rsid w:val="00173A2C"/>
    <w:rsid w:val="001D2633"/>
    <w:rsid w:val="001E189A"/>
    <w:rsid w:val="00203CEF"/>
    <w:rsid w:val="00207219"/>
    <w:rsid w:val="00221466"/>
    <w:rsid w:val="002408F5"/>
    <w:rsid w:val="00296635"/>
    <w:rsid w:val="00297D0F"/>
    <w:rsid w:val="002C79E5"/>
    <w:rsid w:val="00330EB8"/>
    <w:rsid w:val="00385436"/>
    <w:rsid w:val="003B18BF"/>
    <w:rsid w:val="003C28B1"/>
    <w:rsid w:val="003E13D6"/>
    <w:rsid w:val="003F6C98"/>
    <w:rsid w:val="00507EDC"/>
    <w:rsid w:val="00562778"/>
    <w:rsid w:val="005D1FC3"/>
    <w:rsid w:val="005E5CEB"/>
    <w:rsid w:val="00601D14"/>
    <w:rsid w:val="0061519F"/>
    <w:rsid w:val="00636D6D"/>
    <w:rsid w:val="006915B9"/>
    <w:rsid w:val="0070485B"/>
    <w:rsid w:val="00706B74"/>
    <w:rsid w:val="00722EC6"/>
    <w:rsid w:val="007329D6"/>
    <w:rsid w:val="007E0DE8"/>
    <w:rsid w:val="007F5578"/>
    <w:rsid w:val="00820BD8"/>
    <w:rsid w:val="008561BE"/>
    <w:rsid w:val="008D075A"/>
    <w:rsid w:val="0090412C"/>
    <w:rsid w:val="009202CD"/>
    <w:rsid w:val="00920438"/>
    <w:rsid w:val="00942938"/>
    <w:rsid w:val="0098457D"/>
    <w:rsid w:val="009B6AE7"/>
    <w:rsid w:val="00A21B66"/>
    <w:rsid w:val="00A43A92"/>
    <w:rsid w:val="00B16073"/>
    <w:rsid w:val="00B2407A"/>
    <w:rsid w:val="00B33135"/>
    <w:rsid w:val="00B4216D"/>
    <w:rsid w:val="00B57CC4"/>
    <w:rsid w:val="00B60E11"/>
    <w:rsid w:val="00B676B7"/>
    <w:rsid w:val="00BC2E22"/>
    <w:rsid w:val="00BF235E"/>
    <w:rsid w:val="00BF748A"/>
    <w:rsid w:val="00C2455E"/>
    <w:rsid w:val="00C26BA1"/>
    <w:rsid w:val="00C555ED"/>
    <w:rsid w:val="00C6619D"/>
    <w:rsid w:val="00CC6E05"/>
    <w:rsid w:val="00CD29FC"/>
    <w:rsid w:val="00CF699F"/>
    <w:rsid w:val="00D144ED"/>
    <w:rsid w:val="00D2164C"/>
    <w:rsid w:val="00D25859"/>
    <w:rsid w:val="00D8178B"/>
    <w:rsid w:val="00DA73E3"/>
    <w:rsid w:val="00DD618E"/>
    <w:rsid w:val="00E56CDB"/>
    <w:rsid w:val="00E60715"/>
    <w:rsid w:val="00E925FB"/>
    <w:rsid w:val="00EC0FF6"/>
    <w:rsid w:val="00EC4DE3"/>
    <w:rsid w:val="00F628CA"/>
    <w:rsid w:val="00F631BB"/>
    <w:rsid w:val="00FA19E7"/>
    <w:rsid w:val="00FE5E6D"/>
    <w:rsid w:val="00FE6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79E5"/>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79E5"/>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Договор возмездного оказания сторожевых услуг</vt:lpstr>
    </vt:vector>
  </TitlesOfParts>
  <Company>http://dogovor-urist.ru;</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возмездного оказания сторожевых услуг</dc:title>
  <dc:creator>http://dogovor-urist.ru</dc:creator>
  <cp:keywords>оказание охранных услуг</cp:keywords>
  <cp:lastModifiedBy>Виктор</cp:lastModifiedBy>
  <cp:revision>2</cp:revision>
  <cp:lastPrinted>2008-02-01T08:39:00Z</cp:lastPrinted>
  <dcterms:created xsi:type="dcterms:W3CDTF">2022-01-21T06:19:00Z</dcterms:created>
  <dcterms:modified xsi:type="dcterms:W3CDTF">2022-01-21T06:19:00Z</dcterms:modified>
</cp:coreProperties>
</file>